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default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国外邀请信内容要求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国外大学或科研机构的正式邀请信，一般应由外方教授或邀请单位签发，使用邀请单位专用信纸。</w:t>
      </w:r>
      <w:r>
        <w:rPr>
          <w:rFonts w:eastAsia="仿宋_GB2312" w:cs="Times New Roman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邀请信需包含以下基本内容：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1. 基本信息：姓名、国内单位等；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 留学期限：明确到起止时间（*年*月——*年*月）；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3. 留学专业、课题或研究方向；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4. 如去非英语国家，但工作语言是英语的，需明确；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5. 资金资助情况；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eastAsia="仿宋_GB2312" w:cs="Times New Roman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相关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负责人签字（含电子签名）与联系方式。 </w:t>
      </w: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1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94A6A9D8A2F810D340DAF0662A564FAC_43</vt:lpwstr>
  </property>
  <property fmtid="{D5CDD505-2E9C-101B-9397-08002B2CF9AE}" pid="4" name="KSOTemplateDocerSaveRecord">
    <vt:lpwstr>eyJoZGlkIjoiM2Q4OTE5ZGEzNWIzMDU2ODBlNmUxMGY0YzkzZjVlY2QiLCJ1c2VySWQiOiI2Mjc0NTY0MzMifQ==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173</Words>
  <Characters>181</Characters>
  <Application>WPS Office_12.1.0.22525_F1E327BC-269C-435d-A152-05C5408002CA</Application>
  <DocSecurity>0</DocSecurity>
  <Lines>1</Lines>
  <Paragraphs>1</Paragraphs>
  <CharactersWithSpaces>188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杨大伟</dc:creator>
  <cp:lastModifiedBy>Max</cp:lastModifiedBy>
  <cp:revision>2</cp:revision>
  <cp:lastPrinted>2025-10-17T06:44:13Z</cp:lastPrinted>
  <dcterms:created xsi:type="dcterms:W3CDTF">2019-04-02T23:55:00Z</dcterms:created>
  <dcterms:modified xsi:type="dcterms:W3CDTF">2025-10-17T06:44:15Z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2052-12.1.0.22525</vt:lpwstr>
  </property>
  <property fmtid="{D5CDD505-2E9C-101B-9397-08002B2CF9AE}" pid="3" name="ICV">
    <vt:lpwstr>94A6A9D8A2F810D340DAF0662A564FAC_43</vt:lpwstr>
  </property>
  <property fmtid="{D5CDD505-2E9C-101B-9397-08002B2CF9AE}" pid="4" name="KSOTemplateDocerSaveRecord">
    <vt:lpwstr>eyJoZGlkIjoiM2Q4OTE5ZGEzNWIzMDU2ODBlNmUxMGY0YzkzZjVlY2QiLCJ1c2VySWQiOiI2Mjc0NTY0MzMifQ_x003D__x003D_</vt:lpwstr>
  </property>
</Properties>
</file>